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Spec="center" w:tblpY="3130"/>
        <w:tblOverlap w:val="never"/>
        <w:tblW w:w="147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5F5F5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9"/>
        <w:gridCol w:w="3044"/>
        <w:gridCol w:w="1762"/>
        <w:gridCol w:w="1550"/>
        <w:gridCol w:w="4088"/>
        <w:gridCol w:w="3414"/>
      </w:tblGrid>
      <w:tr w14:paraId="03F52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D903392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4BB18D3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学院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27BEA5F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E3FAB1B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4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19B9BF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3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25EC07F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成果类型</w:t>
            </w:r>
          </w:p>
        </w:tc>
      </w:tr>
      <w:tr w14:paraId="1567F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8935631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863BCDE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航空学院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F2157AD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182212102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B02BF09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袁雨萱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83A644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飞行器设计与工程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4E7BC9A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高水平竞赛获奖</w:t>
            </w:r>
          </w:p>
        </w:tc>
      </w:tr>
      <w:tr w14:paraId="398FD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0164397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579ABBC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自动化学院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D5B0B92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032210317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B6A70AD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许坤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0E90DC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1A39AD8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创新实践项目结题</w:t>
            </w:r>
          </w:p>
        </w:tc>
      </w:tr>
      <w:tr w14:paraId="3639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F75EB84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11134B5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电子信息工程学院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D2DCF18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072280107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550A413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周佳旭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95F89B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104304A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高水平竞赛获奖</w:t>
            </w:r>
          </w:p>
        </w:tc>
      </w:tr>
      <w:tr w14:paraId="454EA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D5C1EFD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70ECF0C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电子信息工程学院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9A8BCA9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042200512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D923299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柴玮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0E57FF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1FE92AC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创新实践项目结题</w:t>
            </w:r>
          </w:p>
        </w:tc>
      </w:tr>
      <w:tr w14:paraId="5BBE3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DC895FD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A2B86E0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机电学院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7E09420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052250213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EB02D67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邱阳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4801D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机器人工程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DFE2BE1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高水平竞赛获奖</w:t>
            </w:r>
          </w:p>
        </w:tc>
      </w:tr>
      <w:tr w14:paraId="0B4D4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C530888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D141B6C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民航学院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39863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072210101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B755CC3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姚瑶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34197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交通运输（空中交通管制与签派）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1DF98F8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创新实践项目结题</w:t>
            </w:r>
          </w:p>
        </w:tc>
      </w:tr>
      <w:tr w14:paraId="1F836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5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F943954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4920DE2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计算机科学与技术学院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174EFD2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162220102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39C1694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李雨嫣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3CB197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信息安全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D2FDA6A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高水平竞赛获奖</w:t>
            </w:r>
          </w:p>
        </w:tc>
      </w:tr>
      <w:tr w14:paraId="19088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759E66B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F38ED91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物理学院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F251613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212210207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105F90E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徐世杰</w:t>
            </w:r>
          </w:p>
        </w:tc>
        <w:tc>
          <w:tcPr>
            <w:tcW w:w="4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4E3C14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应用物理学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5F5F5"/>
            <w:noWrap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0C334E5">
            <w:pPr>
              <w:keepNext w:val="0"/>
              <w:keepLines w:val="0"/>
              <w:widowControl/>
              <w:suppressLineNumbers w:val="0"/>
              <w:spacing w:before="0" w:beforeAutospacing="0" w:after="72" w:afterAutospacing="0" w:line="19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222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kern w:val="0"/>
                <w:sz w:val="24"/>
                <w:szCs w:val="24"/>
                <w:lang w:val="en-US" w:eastAsia="zh-CN" w:bidi="ar"/>
              </w:rPr>
              <w:t>学术论文发表</w:t>
            </w:r>
          </w:p>
        </w:tc>
      </w:tr>
    </w:tbl>
    <w:p w14:paraId="2691CAD2">
      <w:pPr>
        <w:jc w:val="center"/>
        <w:rPr>
          <w:rFonts w:hint="default"/>
          <w:b/>
          <w:bCs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2026年高水平创新成果替代毕设作品推荐评优名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单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57C17"/>
    <w:rsid w:val="1D95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2026-05-29T00:48:00Z</dcterms:created>
  <dc:creator>刘威</dc:creator>
  <cp:lastModifiedBy>刘威</cp:lastModifiedBy>
  <dcterms:modified xsi:type="dcterms:W3CDTF">2026-05-29T00:55:25Z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E3A2B2A5ECC94416AA53DB014CED24B2_11</vt:lpwstr>
  </property>
  <property fmtid="{D5CDD505-2E9C-101B-9397-08002B2CF9AE}" pid="4" name="KSOTemplateDocerSaveRecord">
    <vt:lpwstr>eyJoZGlkIjoiZTMwNGY3MmYxMjUxNjA2ZjllMzU1NWUwNmFhODY2MzAiLCJ1c2VySWQiOiIxNTY1ODU4NzU2In0=</vt:lpwstr>
  </property>
</Properties>
</file>